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70AC" w:rsidRPr="004264A2" w:rsidRDefault="00F470AC" w:rsidP="00F470AC">
      <w:pPr>
        <w:rPr>
          <w:color w:val="000000"/>
          <w:sz w:val="22"/>
        </w:rPr>
      </w:pPr>
      <w:r>
        <w:rPr>
          <w:color w:val="000000"/>
          <w:sz w:val="22"/>
        </w:rPr>
        <w:tab/>
      </w:r>
      <w:proofErr w:type="spellStart"/>
      <w:r w:rsidRPr="004264A2">
        <w:rPr>
          <w:color w:val="000000"/>
          <w:sz w:val="22"/>
        </w:rPr>
        <w:t>На</w:t>
      </w:r>
      <w:proofErr w:type="spellEnd"/>
      <w:r w:rsidRPr="004264A2">
        <w:rPr>
          <w:color w:val="000000"/>
          <w:sz w:val="22"/>
        </w:rPr>
        <w:t xml:space="preserve"> </w:t>
      </w:r>
      <w:proofErr w:type="spellStart"/>
      <w:r w:rsidRPr="004264A2">
        <w:rPr>
          <w:color w:val="000000"/>
          <w:sz w:val="22"/>
        </w:rPr>
        <w:t>основу</w:t>
      </w:r>
      <w:proofErr w:type="spellEnd"/>
      <w:r w:rsidRPr="004264A2">
        <w:rPr>
          <w:color w:val="000000"/>
          <w:sz w:val="22"/>
        </w:rPr>
        <w:t xml:space="preserve"> </w:t>
      </w:r>
      <w:proofErr w:type="spellStart"/>
      <w:r w:rsidRPr="004264A2">
        <w:rPr>
          <w:color w:val="000000"/>
          <w:sz w:val="22"/>
        </w:rPr>
        <w:t>члана</w:t>
      </w:r>
      <w:proofErr w:type="spellEnd"/>
      <w:r w:rsidRPr="004264A2">
        <w:rPr>
          <w:color w:val="000000"/>
          <w:sz w:val="22"/>
        </w:rPr>
        <w:t xml:space="preserve"> 200. </w:t>
      </w:r>
      <w:proofErr w:type="spellStart"/>
      <w:proofErr w:type="gramStart"/>
      <w:r w:rsidRPr="004264A2">
        <w:rPr>
          <w:color w:val="000000"/>
          <w:sz w:val="22"/>
        </w:rPr>
        <w:t>став</w:t>
      </w:r>
      <w:proofErr w:type="spellEnd"/>
      <w:proofErr w:type="gramEnd"/>
      <w:r w:rsidRPr="004264A2">
        <w:rPr>
          <w:color w:val="000000"/>
          <w:sz w:val="22"/>
        </w:rPr>
        <w:t xml:space="preserve"> 6. </w:t>
      </w:r>
      <w:proofErr w:type="spellStart"/>
      <w:r w:rsidRPr="004264A2">
        <w:rPr>
          <w:color w:val="000000"/>
          <w:sz w:val="22"/>
        </w:rPr>
        <w:t>Устава</w:t>
      </w:r>
      <w:proofErr w:type="spellEnd"/>
      <w:r w:rsidRPr="004264A2">
        <w:rPr>
          <w:color w:val="000000"/>
          <w:sz w:val="22"/>
        </w:rPr>
        <w:t xml:space="preserve"> </w:t>
      </w:r>
      <w:proofErr w:type="spellStart"/>
      <w:r w:rsidRPr="004264A2">
        <w:rPr>
          <w:color w:val="000000"/>
          <w:sz w:val="22"/>
        </w:rPr>
        <w:t>Републике</w:t>
      </w:r>
      <w:proofErr w:type="spellEnd"/>
      <w:r w:rsidRPr="004264A2">
        <w:rPr>
          <w:color w:val="000000"/>
          <w:sz w:val="22"/>
        </w:rPr>
        <w:t xml:space="preserve"> </w:t>
      </w:r>
      <w:proofErr w:type="spellStart"/>
      <w:r w:rsidRPr="004264A2">
        <w:rPr>
          <w:color w:val="000000"/>
          <w:sz w:val="22"/>
        </w:rPr>
        <w:t>Србије</w:t>
      </w:r>
      <w:proofErr w:type="spellEnd"/>
      <w:r w:rsidRPr="004264A2">
        <w:rPr>
          <w:color w:val="000000"/>
          <w:sz w:val="22"/>
        </w:rPr>
        <w:t>,</w:t>
      </w:r>
    </w:p>
    <w:p w:rsidR="00F470AC" w:rsidRPr="004264A2" w:rsidRDefault="00F470AC" w:rsidP="00F470AC">
      <w:pPr>
        <w:rPr>
          <w:color w:val="000000"/>
          <w:sz w:val="22"/>
        </w:rPr>
      </w:pPr>
      <w:r w:rsidRPr="004264A2">
        <w:rPr>
          <w:color w:val="000000"/>
          <w:sz w:val="22"/>
        </w:rPr>
        <w:tab/>
      </w:r>
      <w:proofErr w:type="spellStart"/>
      <w:r w:rsidRPr="004264A2">
        <w:rPr>
          <w:color w:val="000000"/>
          <w:sz w:val="22"/>
        </w:rPr>
        <w:t>Влада</w:t>
      </w:r>
      <w:proofErr w:type="spellEnd"/>
      <w:r w:rsidRPr="004264A2">
        <w:rPr>
          <w:color w:val="000000"/>
          <w:sz w:val="22"/>
        </w:rPr>
        <w:t xml:space="preserve">, </w:t>
      </w:r>
      <w:proofErr w:type="spellStart"/>
      <w:r w:rsidRPr="004264A2">
        <w:rPr>
          <w:color w:val="000000"/>
          <w:sz w:val="22"/>
        </w:rPr>
        <w:t>уз</w:t>
      </w:r>
      <w:proofErr w:type="spellEnd"/>
      <w:r w:rsidRPr="004264A2">
        <w:rPr>
          <w:color w:val="000000"/>
          <w:sz w:val="22"/>
        </w:rPr>
        <w:t xml:space="preserve"> </w:t>
      </w:r>
      <w:proofErr w:type="spellStart"/>
      <w:r w:rsidRPr="004264A2">
        <w:rPr>
          <w:color w:val="000000"/>
          <w:sz w:val="22"/>
        </w:rPr>
        <w:t>супотпис</w:t>
      </w:r>
      <w:proofErr w:type="spellEnd"/>
      <w:r w:rsidRPr="004264A2">
        <w:rPr>
          <w:color w:val="000000"/>
          <w:sz w:val="22"/>
        </w:rPr>
        <w:t xml:space="preserve"> </w:t>
      </w:r>
      <w:proofErr w:type="spellStart"/>
      <w:r w:rsidRPr="004264A2">
        <w:rPr>
          <w:color w:val="000000"/>
          <w:sz w:val="22"/>
        </w:rPr>
        <w:t>председника</w:t>
      </w:r>
      <w:proofErr w:type="spellEnd"/>
      <w:r w:rsidRPr="004264A2">
        <w:rPr>
          <w:color w:val="000000"/>
          <w:sz w:val="22"/>
        </w:rPr>
        <w:t xml:space="preserve"> </w:t>
      </w:r>
      <w:proofErr w:type="spellStart"/>
      <w:r w:rsidRPr="004264A2">
        <w:rPr>
          <w:color w:val="000000"/>
          <w:sz w:val="22"/>
        </w:rPr>
        <w:t>Републике</w:t>
      </w:r>
      <w:proofErr w:type="spellEnd"/>
      <w:r w:rsidRPr="004264A2">
        <w:rPr>
          <w:color w:val="000000"/>
          <w:sz w:val="22"/>
        </w:rPr>
        <w:t xml:space="preserve">, </w:t>
      </w:r>
      <w:proofErr w:type="spellStart"/>
      <w:r w:rsidRPr="004264A2">
        <w:rPr>
          <w:color w:val="000000"/>
          <w:sz w:val="22"/>
        </w:rPr>
        <w:t>доноси</w:t>
      </w:r>
      <w:proofErr w:type="spellEnd"/>
    </w:p>
    <w:p w:rsidR="00F470AC" w:rsidRPr="007638BB" w:rsidRDefault="00F470AC" w:rsidP="00F470AC">
      <w:pPr>
        <w:rPr>
          <w:iCs/>
          <w:color w:val="000000"/>
          <w:sz w:val="16"/>
          <w:szCs w:val="16"/>
          <w:shd w:val="clear" w:color="auto" w:fill="FFFFFF"/>
          <w:lang w:val="sr-Cyrl-RS"/>
        </w:rPr>
      </w:pPr>
      <w:r w:rsidRPr="004264A2">
        <w:rPr>
          <w:iCs/>
          <w:color w:val="000000"/>
          <w:sz w:val="22"/>
          <w:shd w:val="clear" w:color="auto" w:fill="FFFFFF"/>
          <w:lang w:val="sr-Cyrl-RS"/>
        </w:rPr>
        <w:tab/>
      </w:r>
    </w:p>
    <w:p w:rsidR="00F470AC" w:rsidRPr="004264A2" w:rsidRDefault="00F470AC" w:rsidP="00F470AC">
      <w:pPr>
        <w:jc w:val="center"/>
        <w:rPr>
          <w:b/>
          <w:iCs/>
          <w:color w:val="000000"/>
          <w:sz w:val="22"/>
          <w:shd w:val="clear" w:color="auto" w:fill="FFFFFF"/>
          <w:lang w:val="sr-Cyrl-RS"/>
        </w:rPr>
      </w:pPr>
      <w:bookmarkStart w:id="0" w:name="_GoBack"/>
      <w:r w:rsidRPr="004264A2">
        <w:rPr>
          <w:b/>
          <w:iCs/>
          <w:color w:val="000000"/>
          <w:sz w:val="22"/>
          <w:shd w:val="clear" w:color="auto" w:fill="FFFFFF"/>
          <w:lang w:val="sr-Cyrl-RS"/>
        </w:rPr>
        <w:t>УРЕДБУ</w:t>
      </w:r>
    </w:p>
    <w:p w:rsidR="00F470AC" w:rsidRPr="004264A2" w:rsidRDefault="00F470AC" w:rsidP="00F470AC">
      <w:pPr>
        <w:jc w:val="center"/>
        <w:rPr>
          <w:b/>
          <w:iCs/>
          <w:color w:val="000000"/>
          <w:sz w:val="22"/>
          <w:shd w:val="clear" w:color="auto" w:fill="FFFFFF"/>
          <w:lang w:val="sr-Cyrl-RS"/>
        </w:rPr>
      </w:pPr>
      <w:r w:rsidRPr="004264A2">
        <w:rPr>
          <w:b/>
          <w:iCs/>
          <w:color w:val="000000"/>
          <w:sz w:val="22"/>
          <w:shd w:val="clear" w:color="auto" w:fill="FFFFFF"/>
          <w:lang w:val="sr-Cyrl-RS"/>
        </w:rPr>
        <w:t>о примени рокова у управним поступцима за време ванредног стања</w:t>
      </w:r>
      <w:bookmarkEnd w:id="0"/>
    </w:p>
    <w:p w:rsidR="00F470AC" w:rsidRPr="007638BB" w:rsidRDefault="00F470AC" w:rsidP="00F470AC">
      <w:pPr>
        <w:rPr>
          <w:iCs/>
          <w:color w:val="000000"/>
          <w:sz w:val="16"/>
          <w:szCs w:val="16"/>
          <w:shd w:val="clear" w:color="auto" w:fill="FFFFFF"/>
          <w:lang w:val="sr-Cyrl-RS"/>
        </w:rPr>
      </w:pPr>
    </w:p>
    <w:p w:rsidR="00F470AC" w:rsidRPr="004264A2" w:rsidRDefault="00F470AC" w:rsidP="00F470AC">
      <w:pPr>
        <w:jc w:val="center"/>
        <w:rPr>
          <w:iCs/>
          <w:color w:val="000000"/>
          <w:sz w:val="22"/>
          <w:shd w:val="clear" w:color="auto" w:fill="FFFFFF"/>
          <w:lang w:val="sr-Cyrl-RS"/>
        </w:rPr>
      </w:pPr>
      <w:r w:rsidRPr="004264A2">
        <w:rPr>
          <w:iCs/>
          <w:color w:val="000000"/>
          <w:sz w:val="22"/>
          <w:shd w:val="clear" w:color="auto" w:fill="FFFFFF"/>
          <w:lang w:val="sr-Cyrl-RS"/>
        </w:rPr>
        <w:t>Члан 1.</w:t>
      </w:r>
    </w:p>
    <w:p w:rsidR="00F470AC" w:rsidRPr="007638BB" w:rsidRDefault="00F470AC" w:rsidP="00F470AC">
      <w:pPr>
        <w:jc w:val="center"/>
        <w:rPr>
          <w:iCs/>
          <w:color w:val="000000"/>
          <w:sz w:val="16"/>
          <w:szCs w:val="16"/>
          <w:shd w:val="clear" w:color="auto" w:fill="FFFFFF"/>
          <w:lang w:val="sr-Cyrl-RS"/>
        </w:rPr>
      </w:pPr>
    </w:p>
    <w:p w:rsidR="00F470AC" w:rsidRPr="004264A2" w:rsidRDefault="00F470AC" w:rsidP="00F470AC">
      <w:pPr>
        <w:pStyle w:val="rvps1"/>
        <w:spacing w:before="0" w:beforeAutospacing="0" w:after="0" w:afterAutospacing="0"/>
        <w:jc w:val="both"/>
        <w:rPr>
          <w:color w:val="000000"/>
          <w:sz w:val="22"/>
          <w:lang w:val="sr-Cyrl-RS"/>
        </w:rPr>
      </w:pPr>
      <w:r w:rsidRPr="004264A2">
        <w:rPr>
          <w:color w:val="000000"/>
          <w:sz w:val="22"/>
          <w:lang w:val="sr-Cyrl-RS"/>
        </w:rPr>
        <w:tab/>
      </w:r>
      <w:r w:rsidRPr="004264A2">
        <w:rPr>
          <w:color w:val="000000"/>
          <w:sz w:val="22"/>
          <w:lang w:val="sr-Cyrl-RS"/>
        </w:rPr>
        <w:tab/>
        <w:t>Овом уредбом се прописује поступање у вези примене рокова у управним поступцима у условима проглашеног ванредног стања.</w:t>
      </w:r>
    </w:p>
    <w:p w:rsidR="00F470AC" w:rsidRPr="007638BB" w:rsidRDefault="00F470AC" w:rsidP="00F470AC">
      <w:pPr>
        <w:pStyle w:val="rvps1"/>
        <w:spacing w:before="0" w:beforeAutospacing="0" w:after="0" w:afterAutospacing="0"/>
        <w:jc w:val="both"/>
        <w:rPr>
          <w:color w:val="000000"/>
          <w:sz w:val="16"/>
          <w:szCs w:val="16"/>
          <w:lang w:val="sr-Cyrl-RS"/>
        </w:rPr>
      </w:pPr>
    </w:p>
    <w:p w:rsidR="00F470AC" w:rsidRPr="004264A2" w:rsidRDefault="00F470AC" w:rsidP="00F470AC">
      <w:pPr>
        <w:pStyle w:val="rvps1"/>
        <w:spacing w:before="0" w:beforeAutospacing="0" w:after="0" w:afterAutospacing="0"/>
        <w:jc w:val="center"/>
        <w:rPr>
          <w:color w:val="000000"/>
          <w:sz w:val="22"/>
          <w:lang w:val="sr-Cyrl-RS"/>
        </w:rPr>
      </w:pPr>
      <w:r w:rsidRPr="004264A2">
        <w:rPr>
          <w:color w:val="000000"/>
          <w:sz w:val="22"/>
          <w:lang w:val="sr-Cyrl-RS"/>
        </w:rPr>
        <w:t>Члан 2.</w:t>
      </w:r>
    </w:p>
    <w:p w:rsidR="00F470AC" w:rsidRPr="007638BB" w:rsidRDefault="00F470AC" w:rsidP="00F470AC">
      <w:pPr>
        <w:pStyle w:val="rvps1"/>
        <w:spacing w:before="0" w:beforeAutospacing="0" w:after="0" w:afterAutospacing="0"/>
        <w:jc w:val="both"/>
        <w:rPr>
          <w:color w:val="000000"/>
          <w:sz w:val="16"/>
          <w:szCs w:val="16"/>
          <w:lang w:val="sr-Cyrl-RS"/>
        </w:rPr>
      </w:pPr>
    </w:p>
    <w:p w:rsidR="00F470AC" w:rsidRPr="004264A2" w:rsidRDefault="00F470AC" w:rsidP="00F470AC">
      <w:pPr>
        <w:pStyle w:val="rvps1"/>
        <w:spacing w:before="0" w:beforeAutospacing="0" w:after="0" w:afterAutospacing="0"/>
        <w:jc w:val="both"/>
        <w:rPr>
          <w:bCs/>
          <w:color w:val="000000"/>
          <w:sz w:val="22"/>
          <w:lang w:val="sr-Cyrl-RS"/>
        </w:rPr>
      </w:pPr>
      <w:r w:rsidRPr="004264A2">
        <w:rPr>
          <w:color w:val="000000"/>
          <w:sz w:val="22"/>
          <w:lang w:val="sr-Cyrl-RS"/>
        </w:rPr>
        <w:tab/>
      </w:r>
      <w:r w:rsidRPr="004264A2">
        <w:rPr>
          <w:color w:val="000000"/>
          <w:sz w:val="22"/>
          <w:lang w:val="sr-Cyrl-RS"/>
        </w:rPr>
        <w:tab/>
        <w:t xml:space="preserve">Странке у поступцима пред </w:t>
      </w:r>
      <w:proofErr w:type="spellStart"/>
      <w:r w:rsidRPr="004264A2">
        <w:rPr>
          <w:color w:val="000000"/>
          <w:sz w:val="22"/>
        </w:rPr>
        <w:t>државни</w:t>
      </w:r>
      <w:proofErr w:type="spellEnd"/>
      <w:r w:rsidRPr="004264A2">
        <w:rPr>
          <w:color w:val="000000"/>
          <w:sz w:val="22"/>
          <w:lang w:val="sr-Cyrl-RS"/>
        </w:rPr>
        <w:t>м</w:t>
      </w:r>
      <w:r w:rsidRPr="004264A2">
        <w:rPr>
          <w:color w:val="000000"/>
          <w:sz w:val="22"/>
        </w:rPr>
        <w:t xml:space="preserve"> </w:t>
      </w:r>
      <w:proofErr w:type="spellStart"/>
      <w:r w:rsidRPr="004264A2">
        <w:rPr>
          <w:color w:val="000000"/>
          <w:sz w:val="22"/>
        </w:rPr>
        <w:t>органи</w:t>
      </w:r>
      <w:proofErr w:type="spellEnd"/>
      <w:r w:rsidRPr="004264A2">
        <w:rPr>
          <w:color w:val="000000"/>
          <w:sz w:val="22"/>
          <w:lang w:val="sr-Cyrl-RS"/>
        </w:rPr>
        <w:t>ма</w:t>
      </w:r>
      <w:r w:rsidRPr="004264A2">
        <w:rPr>
          <w:color w:val="000000"/>
          <w:sz w:val="22"/>
        </w:rPr>
        <w:t xml:space="preserve"> и </w:t>
      </w:r>
      <w:proofErr w:type="spellStart"/>
      <w:r w:rsidRPr="004264A2">
        <w:rPr>
          <w:color w:val="000000"/>
          <w:sz w:val="22"/>
        </w:rPr>
        <w:t>организациј</w:t>
      </w:r>
      <w:proofErr w:type="spellEnd"/>
      <w:r w:rsidRPr="004264A2">
        <w:rPr>
          <w:color w:val="000000"/>
          <w:sz w:val="22"/>
          <w:lang w:val="sr-Cyrl-RS"/>
        </w:rPr>
        <w:t>ама</w:t>
      </w:r>
      <w:r w:rsidRPr="004264A2">
        <w:rPr>
          <w:color w:val="000000"/>
          <w:sz w:val="22"/>
        </w:rPr>
        <w:t xml:space="preserve">, </w:t>
      </w:r>
      <w:proofErr w:type="spellStart"/>
      <w:r w:rsidRPr="004264A2">
        <w:rPr>
          <w:color w:val="000000"/>
          <w:sz w:val="22"/>
        </w:rPr>
        <w:t>органи</w:t>
      </w:r>
      <w:proofErr w:type="spellEnd"/>
      <w:r w:rsidRPr="004264A2">
        <w:rPr>
          <w:color w:val="000000"/>
          <w:sz w:val="22"/>
          <w:lang w:val="sr-Cyrl-RS"/>
        </w:rPr>
        <w:t>ма</w:t>
      </w:r>
      <w:r w:rsidRPr="004264A2">
        <w:rPr>
          <w:color w:val="000000"/>
          <w:sz w:val="22"/>
        </w:rPr>
        <w:t xml:space="preserve"> и </w:t>
      </w:r>
      <w:proofErr w:type="spellStart"/>
      <w:r w:rsidRPr="004264A2">
        <w:rPr>
          <w:color w:val="000000"/>
          <w:sz w:val="22"/>
        </w:rPr>
        <w:t>организацијама</w:t>
      </w:r>
      <w:proofErr w:type="spellEnd"/>
      <w:r w:rsidRPr="004264A2">
        <w:rPr>
          <w:color w:val="000000"/>
          <w:sz w:val="22"/>
        </w:rPr>
        <w:t xml:space="preserve"> </w:t>
      </w:r>
      <w:proofErr w:type="spellStart"/>
      <w:r w:rsidRPr="004264A2">
        <w:rPr>
          <w:color w:val="000000"/>
          <w:sz w:val="22"/>
        </w:rPr>
        <w:t>покрајинске</w:t>
      </w:r>
      <w:proofErr w:type="spellEnd"/>
      <w:r w:rsidRPr="004264A2">
        <w:rPr>
          <w:color w:val="000000"/>
          <w:sz w:val="22"/>
        </w:rPr>
        <w:t xml:space="preserve"> </w:t>
      </w:r>
      <w:proofErr w:type="spellStart"/>
      <w:r w:rsidRPr="004264A2">
        <w:rPr>
          <w:color w:val="000000"/>
          <w:sz w:val="22"/>
        </w:rPr>
        <w:t>аутономије</w:t>
      </w:r>
      <w:proofErr w:type="spellEnd"/>
      <w:r w:rsidRPr="004264A2">
        <w:rPr>
          <w:color w:val="000000"/>
          <w:sz w:val="22"/>
        </w:rPr>
        <w:t xml:space="preserve"> </w:t>
      </w:r>
      <w:r w:rsidRPr="004264A2">
        <w:rPr>
          <w:color w:val="000000"/>
          <w:sz w:val="22"/>
          <w:lang w:val="sr-Cyrl-RS"/>
        </w:rPr>
        <w:t>и</w:t>
      </w:r>
      <w:r w:rsidRPr="004264A2">
        <w:rPr>
          <w:color w:val="000000"/>
          <w:sz w:val="22"/>
        </w:rPr>
        <w:t xml:space="preserve"> </w:t>
      </w:r>
      <w:proofErr w:type="spellStart"/>
      <w:r w:rsidRPr="004264A2">
        <w:rPr>
          <w:color w:val="000000"/>
          <w:sz w:val="22"/>
        </w:rPr>
        <w:t>јединица</w:t>
      </w:r>
      <w:proofErr w:type="spellEnd"/>
      <w:r w:rsidRPr="004264A2">
        <w:rPr>
          <w:color w:val="000000"/>
          <w:sz w:val="22"/>
        </w:rPr>
        <w:t xml:space="preserve"> </w:t>
      </w:r>
      <w:proofErr w:type="spellStart"/>
      <w:r w:rsidRPr="004264A2">
        <w:rPr>
          <w:color w:val="000000"/>
          <w:sz w:val="22"/>
        </w:rPr>
        <w:t>локалне</w:t>
      </w:r>
      <w:proofErr w:type="spellEnd"/>
      <w:r w:rsidRPr="004264A2">
        <w:rPr>
          <w:color w:val="000000"/>
          <w:sz w:val="22"/>
        </w:rPr>
        <w:t xml:space="preserve"> </w:t>
      </w:r>
      <w:proofErr w:type="spellStart"/>
      <w:r w:rsidRPr="004264A2">
        <w:rPr>
          <w:color w:val="000000"/>
          <w:sz w:val="22"/>
        </w:rPr>
        <w:t>самоуправе</w:t>
      </w:r>
      <w:proofErr w:type="spellEnd"/>
      <w:r w:rsidRPr="004264A2">
        <w:rPr>
          <w:color w:val="000000"/>
          <w:sz w:val="22"/>
        </w:rPr>
        <w:t xml:space="preserve">, </w:t>
      </w:r>
      <w:proofErr w:type="spellStart"/>
      <w:r w:rsidRPr="004264A2">
        <w:rPr>
          <w:color w:val="000000"/>
          <w:sz w:val="22"/>
        </w:rPr>
        <w:t>установ</w:t>
      </w:r>
      <w:proofErr w:type="spellEnd"/>
      <w:r w:rsidRPr="004264A2">
        <w:rPr>
          <w:color w:val="000000"/>
          <w:sz w:val="22"/>
          <w:lang w:val="sr-Cyrl-RS"/>
        </w:rPr>
        <w:t>ама</w:t>
      </w:r>
      <w:r w:rsidRPr="004264A2">
        <w:rPr>
          <w:color w:val="000000"/>
          <w:sz w:val="22"/>
        </w:rPr>
        <w:t xml:space="preserve">, </w:t>
      </w:r>
      <w:proofErr w:type="spellStart"/>
      <w:r w:rsidRPr="004264A2">
        <w:rPr>
          <w:color w:val="000000"/>
          <w:sz w:val="22"/>
        </w:rPr>
        <w:t>јавним</w:t>
      </w:r>
      <w:proofErr w:type="spellEnd"/>
      <w:r w:rsidRPr="004264A2">
        <w:rPr>
          <w:color w:val="000000"/>
          <w:sz w:val="22"/>
        </w:rPr>
        <w:t xml:space="preserve"> </w:t>
      </w:r>
      <w:proofErr w:type="spellStart"/>
      <w:r w:rsidRPr="004264A2">
        <w:rPr>
          <w:color w:val="000000"/>
          <w:sz w:val="22"/>
        </w:rPr>
        <w:t>предузећима</w:t>
      </w:r>
      <w:proofErr w:type="spellEnd"/>
      <w:r w:rsidRPr="004264A2">
        <w:rPr>
          <w:color w:val="000000"/>
          <w:sz w:val="22"/>
        </w:rPr>
        <w:t xml:space="preserve">, </w:t>
      </w:r>
      <w:proofErr w:type="spellStart"/>
      <w:r w:rsidRPr="004264A2">
        <w:rPr>
          <w:color w:val="000000"/>
          <w:sz w:val="22"/>
        </w:rPr>
        <w:t>посебни</w:t>
      </w:r>
      <w:proofErr w:type="spellEnd"/>
      <w:r w:rsidRPr="004264A2">
        <w:rPr>
          <w:color w:val="000000"/>
          <w:sz w:val="22"/>
          <w:lang w:val="sr-Cyrl-RS"/>
        </w:rPr>
        <w:t>м</w:t>
      </w:r>
      <w:r w:rsidRPr="004264A2">
        <w:rPr>
          <w:color w:val="000000"/>
          <w:sz w:val="22"/>
        </w:rPr>
        <w:t xml:space="preserve"> </w:t>
      </w:r>
      <w:proofErr w:type="spellStart"/>
      <w:r w:rsidRPr="004264A2">
        <w:rPr>
          <w:color w:val="000000"/>
          <w:sz w:val="22"/>
        </w:rPr>
        <w:t>органи</w:t>
      </w:r>
      <w:proofErr w:type="spellEnd"/>
      <w:r w:rsidRPr="004264A2">
        <w:rPr>
          <w:color w:val="000000"/>
          <w:sz w:val="22"/>
          <w:lang w:val="sr-Cyrl-RS"/>
        </w:rPr>
        <w:t>ма</w:t>
      </w:r>
      <w:r w:rsidRPr="004264A2">
        <w:rPr>
          <w:color w:val="000000"/>
          <w:sz w:val="22"/>
        </w:rPr>
        <w:t xml:space="preserve"> </w:t>
      </w:r>
      <w:proofErr w:type="spellStart"/>
      <w:r w:rsidRPr="004264A2">
        <w:rPr>
          <w:color w:val="000000"/>
          <w:sz w:val="22"/>
        </w:rPr>
        <w:t>преко</w:t>
      </w:r>
      <w:proofErr w:type="spellEnd"/>
      <w:r w:rsidRPr="004264A2">
        <w:rPr>
          <w:color w:val="000000"/>
          <w:sz w:val="22"/>
        </w:rPr>
        <w:t xml:space="preserve"> </w:t>
      </w:r>
      <w:proofErr w:type="spellStart"/>
      <w:r w:rsidRPr="004264A2">
        <w:rPr>
          <w:color w:val="000000"/>
          <w:sz w:val="22"/>
        </w:rPr>
        <w:t>којих</w:t>
      </w:r>
      <w:proofErr w:type="spellEnd"/>
      <w:r w:rsidRPr="004264A2">
        <w:rPr>
          <w:color w:val="000000"/>
          <w:sz w:val="22"/>
        </w:rPr>
        <w:t xml:space="preserve"> </w:t>
      </w:r>
      <w:proofErr w:type="spellStart"/>
      <w:r w:rsidRPr="004264A2">
        <w:rPr>
          <w:color w:val="000000"/>
          <w:sz w:val="22"/>
        </w:rPr>
        <w:t>се</w:t>
      </w:r>
      <w:proofErr w:type="spellEnd"/>
      <w:r w:rsidRPr="004264A2">
        <w:rPr>
          <w:color w:val="000000"/>
          <w:sz w:val="22"/>
        </w:rPr>
        <w:t xml:space="preserve"> </w:t>
      </w:r>
      <w:proofErr w:type="spellStart"/>
      <w:r w:rsidRPr="004264A2">
        <w:rPr>
          <w:color w:val="000000"/>
          <w:sz w:val="22"/>
        </w:rPr>
        <w:t>остварује</w:t>
      </w:r>
      <w:proofErr w:type="spellEnd"/>
      <w:r w:rsidRPr="004264A2">
        <w:rPr>
          <w:color w:val="000000"/>
          <w:sz w:val="22"/>
        </w:rPr>
        <w:t xml:space="preserve"> </w:t>
      </w:r>
      <w:proofErr w:type="spellStart"/>
      <w:r w:rsidRPr="004264A2">
        <w:rPr>
          <w:color w:val="000000"/>
          <w:sz w:val="22"/>
        </w:rPr>
        <w:t>регулаторна</w:t>
      </w:r>
      <w:proofErr w:type="spellEnd"/>
      <w:r w:rsidRPr="004264A2">
        <w:rPr>
          <w:color w:val="000000"/>
          <w:sz w:val="22"/>
        </w:rPr>
        <w:t xml:space="preserve"> </w:t>
      </w:r>
      <w:proofErr w:type="spellStart"/>
      <w:r w:rsidRPr="004264A2">
        <w:rPr>
          <w:color w:val="000000"/>
          <w:sz w:val="22"/>
        </w:rPr>
        <w:t>функција</w:t>
      </w:r>
      <w:proofErr w:type="spellEnd"/>
      <w:r w:rsidRPr="004264A2">
        <w:rPr>
          <w:color w:val="000000"/>
          <w:sz w:val="22"/>
        </w:rPr>
        <w:t xml:space="preserve"> и </w:t>
      </w:r>
      <w:proofErr w:type="spellStart"/>
      <w:r w:rsidRPr="004264A2">
        <w:rPr>
          <w:color w:val="000000"/>
          <w:sz w:val="22"/>
        </w:rPr>
        <w:t>правн</w:t>
      </w:r>
      <w:proofErr w:type="spellEnd"/>
      <w:r w:rsidRPr="004264A2">
        <w:rPr>
          <w:color w:val="000000"/>
          <w:sz w:val="22"/>
          <w:lang w:val="sr-Cyrl-RS"/>
        </w:rPr>
        <w:t>им</w:t>
      </w:r>
      <w:r w:rsidRPr="004264A2">
        <w:rPr>
          <w:color w:val="000000"/>
          <w:sz w:val="22"/>
        </w:rPr>
        <w:t xml:space="preserve"> и </w:t>
      </w:r>
      <w:proofErr w:type="spellStart"/>
      <w:r w:rsidRPr="004264A2">
        <w:rPr>
          <w:color w:val="000000"/>
          <w:sz w:val="22"/>
        </w:rPr>
        <w:t>физичк</w:t>
      </w:r>
      <w:proofErr w:type="spellEnd"/>
      <w:r w:rsidRPr="004264A2">
        <w:rPr>
          <w:color w:val="000000"/>
          <w:sz w:val="22"/>
          <w:lang w:val="sr-Cyrl-RS"/>
        </w:rPr>
        <w:t>им</w:t>
      </w:r>
      <w:r w:rsidRPr="004264A2">
        <w:rPr>
          <w:color w:val="000000"/>
          <w:sz w:val="22"/>
        </w:rPr>
        <w:t xml:space="preserve"> </w:t>
      </w:r>
      <w:proofErr w:type="spellStart"/>
      <w:r w:rsidRPr="004264A2">
        <w:rPr>
          <w:color w:val="000000"/>
          <w:sz w:val="22"/>
        </w:rPr>
        <w:t>лиц</w:t>
      </w:r>
      <w:proofErr w:type="spellEnd"/>
      <w:r w:rsidRPr="004264A2">
        <w:rPr>
          <w:color w:val="000000"/>
          <w:sz w:val="22"/>
          <w:lang w:val="sr-Cyrl-RS"/>
        </w:rPr>
        <w:t>има</w:t>
      </w:r>
      <w:r w:rsidRPr="004264A2">
        <w:rPr>
          <w:color w:val="000000"/>
          <w:sz w:val="22"/>
        </w:rPr>
        <w:t xml:space="preserve"> </w:t>
      </w:r>
      <w:proofErr w:type="spellStart"/>
      <w:r w:rsidRPr="004264A2">
        <w:rPr>
          <w:color w:val="000000"/>
          <w:sz w:val="22"/>
        </w:rPr>
        <w:t>којима</w:t>
      </w:r>
      <w:proofErr w:type="spellEnd"/>
      <w:r w:rsidRPr="004264A2">
        <w:rPr>
          <w:color w:val="000000"/>
          <w:sz w:val="22"/>
        </w:rPr>
        <w:t xml:space="preserve"> </w:t>
      </w:r>
      <w:proofErr w:type="spellStart"/>
      <w:r w:rsidRPr="004264A2">
        <w:rPr>
          <w:color w:val="000000"/>
          <w:sz w:val="22"/>
        </w:rPr>
        <w:t>су</w:t>
      </w:r>
      <w:proofErr w:type="spellEnd"/>
      <w:r w:rsidRPr="004264A2">
        <w:rPr>
          <w:color w:val="000000"/>
          <w:sz w:val="22"/>
        </w:rPr>
        <w:t xml:space="preserve"> </w:t>
      </w:r>
      <w:proofErr w:type="spellStart"/>
      <w:r w:rsidRPr="004264A2">
        <w:rPr>
          <w:color w:val="000000"/>
          <w:sz w:val="22"/>
        </w:rPr>
        <w:t>поверена</w:t>
      </w:r>
      <w:proofErr w:type="spellEnd"/>
      <w:r w:rsidRPr="004264A2">
        <w:rPr>
          <w:color w:val="000000"/>
          <w:sz w:val="22"/>
        </w:rPr>
        <w:t xml:space="preserve"> </w:t>
      </w:r>
      <w:proofErr w:type="spellStart"/>
      <w:r w:rsidRPr="004264A2">
        <w:rPr>
          <w:color w:val="000000"/>
          <w:sz w:val="22"/>
        </w:rPr>
        <w:t>јавна</w:t>
      </w:r>
      <w:proofErr w:type="spellEnd"/>
      <w:r w:rsidRPr="004264A2">
        <w:rPr>
          <w:color w:val="000000"/>
          <w:sz w:val="22"/>
        </w:rPr>
        <w:t xml:space="preserve"> </w:t>
      </w:r>
      <w:proofErr w:type="spellStart"/>
      <w:r w:rsidRPr="004264A2">
        <w:rPr>
          <w:color w:val="000000"/>
          <w:sz w:val="22"/>
        </w:rPr>
        <w:t>овлашћења</w:t>
      </w:r>
      <w:proofErr w:type="spellEnd"/>
      <w:r w:rsidRPr="004264A2">
        <w:rPr>
          <w:color w:val="000000"/>
          <w:sz w:val="22"/>
          <w:lang w:val="sr-Cyrl-RS"/>
        </w:rPr>
        <w:t>, за време ванредног стања</w:t>
      </w:r>
      <w:r w:rsidRPr="004264A2">
        <w:rPr>
          <w:color w:val="000000"/>
          <w:sz w:val="22"/>
          <w:lang w:val="en-GB"/>
        </w:rPr>
        <w:t xml:space="preserve"> </w:t>
      </w:r>
      <w:r w:rsidRPr="004264A2">
        <w:rPr>
          <w:color w:val="000000"/>
          <w:sz w:val="22"/>
          <w:lang w:val="sr-Cyrl-RS"/>
        </w:rPr>
        <w:t>у Републици Србији</w:t>
      </w:r>
      <w:r w:rsidRPr="004264A2">
        <w:rPr>
          <w:color w:val="000000"/>
          <w:sz w:val="22"/>
          <w:lang w:val="en-GB"/>
        </w:rPr>
        <w:t xml:space="preserve">, </w:t>
      </w:r>
      <w:r w:rsidRPr="004264A2">
        <w:rPr>
          <w:color w:val="000000"/>
          <w:sz w:val="22"/>
          <w:lang w:val="sr-Cyrl-RS"/>
        </w:rPr>
        <w:t>н</w:t>
      </w:r>
      <w:r w:rsidRPr="004264A2">
        <w:rPr>
          <w:bCs/>
          <w:color w:val="000000"/>
          <w:sz w:val="22"/>
          <w:lang w:val="sr-Cyrl-RS"/>
        </w:rPr>
        <w:t>е могу сносити последице свог непоступања у роковима прописаним или одређеним у складу са законима којима се уређује општи управни поступак или посебни управни поступци.</w:t>
      </w:r>
    </w:p>
    <w:p w:rsidR="00F470AC" w:rsidRPr="004264A2" w:rsidRDefault="00F470AC" w:rsidP="00F470AC">
      <w:pPr>
        <w:pStyle w:val="rvps1"/>
        <w:spacing w:before="0" w:beforeAutospacing="0" w:after="0" w:afterAutospacing="0"/>
        <w:jc w:val="both"/>
        <w:rPr>
          <w:bCs/>
          <w:color w:val="000000"/>
          <w:sz w:val="22"/>
          <w:lang w:val="sr-Cyrl-RS"/>
        </w:rPr>
      </w:pPr>
      <w:r w:rsidRPr="004264A2">
        <w:rPr>
          <w:bCs/>
          <w:color w:val="000000"/>
          <w:sz w:val="22"/>
          <w:lang w:val="sr-Cyrl-RS"/>
        </w:rPr>
        <w:tab/>
      </w:r>
      <w:r w:rsidRPr="004264A2">
        <w:rPr>
          <w:bCs/>
          <w:color w:val="000000"/>
          <w:sz w:val="22"/>
          <w:lang w:val="sr-Cyrl-RS"/>
        </w:rPr>
        <w:tab/>
        <w:t>Достављања писмена у управном поступку и радње обавештавања, од којих почињу да теку рокови који се не могу продужити, а које су извршене током ванредног стања, сматраће се</w:t>
      </w:r>
      <w:r w:rsidRPr="004264A2">
        <w:rPr>
          <w:bCs/>
          <w:color w:val="000000"/>
          <w:sz w:val="22"/>
          <w:lang w:val="sr-Latn-RS"/>
        </w:rPr>
        <w:t xml:space="preserve">, </w:t>
      </w:r>
      <w:r w:rsidRPr="004264A2">
        <w:rPr>
          <w:bCs/>
          <w:color w:val="000000"/>
          <w:sz w:val="22"/>
          <w:lang w:val="sr-Cyrl-RS"/>
        </w:rPr>
        <w:t>у смислу примене прописаних рокова, извршеним кад истекне 15 дана од престанка ванредног стања.</w:t>
      </w:r>
    </w:p>
    <w:p w:rsidR="00F470AC" w:rsidRPr="007638BB" w:rsidRDefault="00F470AC" w:rsidP="00F470AC">
      <w:pPr>
        <w:pStyle w:val="rvps1"/>
        <w:spacing w:before="0" w:beforeAutospacing="0" w:after="0" w:afterAutospacing="0"/>
        <w:jc w:val="both"/>
        <w:rPr>
          <w:strike/>
          <w:color w:val="000000"/>
          <w:sz w:val="16"/>
          <w:szCs w:val="16"/>
          <w:lang w:val="sr-Cyrl-RS"/>
        </w:rPr>
      </w:pPr>
      <w:r w:rsidRPr="004264A2">
        <w:rPr>
          <w:bCs/>
          <w:color w:val="000000"/>
          <w:sz w:val="22"/>
          <w:lang w:val="sr-Cyrl-RS"/>
        </w:rPr>
        <w:tab/>
      </w:r>
    </w:p>
    <w:p w:rsidR="00F470AC" w:rsidRPr="004264A2" w:rsidRDefault="00F470AC" w:rsidP="00F470AC">
      <w:pPr>
        <w:pStyle w:val="rvps1"/>
        <w:spacing w:before="0" w:beforeAutospacing="0" w:after="0" w:afterAutospacing="0"/>
        <w:jc w:val="center"/>
        <w:rPr>
          <w:color w:val="000000"/>
          <w:sz w:val="22"/>
          <w:lang w:val="sr-Cyrl-RS"/>
        </w:rPr>
      </w:pPr>
      <w:r w:rsidRPr="004264A2">
        <w:rPr>
          <w:color w:val="000000"/>
          <w:sz w:val="22"/>
          <w:lang w:val="sr-Cyrl-RS"/>
        </w:rPr>
        <w:t>Члан 3.</w:t>
      </w:r>
    </w:p>
    <w:p w:rsidR="00F470AC" w:rsidRPr="007638BB" w:rsidRDefault="00F470AC" w:rsidP="00F470AC">
      <w:pPr>
        <w:pStyle w:val="rvps1"/>
        <w:spacing w:before="0" w:beforeAutospacing="0" w:after="0" w:afterAutospacing="0"/>
        <w:jc w:val="both"/>
        <w:rPr>
          <w:color w:val="000000"/>
          <w:sz w:val="16"/>
          <w:szCs w:val="16"/>
          <w:lang w:val="sr-Cyrl-RS"/>
        </w:rPr>
      </w:pPr>
    </w:p>
    <w:p w:rsidR="00F470AC" w:rsidRPr="004264A2" w:rsidRDefault="00F470AC" w:rsidP="00F470AC">
      <w:pPr>
        <w:pStyle w:val="rvps1"/>
        <w:spacing w:before="0" w:beforeAutospacing="0" w:after="0" w:afterAutospacing="0"/>
        <w:jc w:val="both"/>
        <w:rPr>
          <w:color w:val="000000"/>
          <w:sz w:val="22"/>
          <w:lang w:val="sr-Cyrl-RS"/>
        </w:rPr>
      </w:pPr>
      <w:r w:rsidRPr="004264A2">
        <w:rPr>
          <w:color w:val="000000"/>
          <w:sz w:val="22"/>
          <w:lang w:val="sr-Cyrl-RS"/>
        </w:rPr>
        <w:tab/>
      </w:r>
      <w:r w:rsidRPr="004264A2">
        <w:rPr>
          <w:color w:val="000000"/>
          <w:sz w:val="22"/>
          <w:lang w:val="sr-Cyrl-RS"/>
        </w:rPr>
        <w:tab/>
        <w:t>Рокови који истичу за време ванредног стања, а односе се на предузимање управних радњи, окончање управних поступака и одлучивање по изјављеним правним средствима, сматраће се истеклим кад истекне 30 дана од престанка ванредног стања.</w:t>
      </w:r>
    </w:p>
    <w:p w:rsidR="00F470AC" w:rsidRPr="004264A2" w:rsidRDefault="00F470AC" w:rsidP="00F470AC">
      <w:pPr>
        <w:rPr>
          <w:color w:val="000000"/>
          <w:sz w:val="22"/>
          <w:lang w:val="sr-Cyrl-RS"/>
        </w:rPr>
      </w:pPr>
      <w:r w:rsidRPr="004264A2">
        <w:rPr>
          <w:color w:val="000000"/>
          <w:sz w:val="22"/>
          <w:lang w:val="sr-Cyrl-RS"/>
        </w:rPr>
        <w:tab/>
        <w:t xml:space="preserve">Прописани рокови за изјављивање правног средства против усменог решења надлежног органа донетог у примени хитних мера ради </w:t>
      </w:r>
      <w:r w:rsidRPr="004264A2">
        <w:rPr>
          <w:rStyle w:val="rvts3"/>
          <w:color w:val="000000"/>
          <w:sz w:val="22"/>
          <w:lang w:val="sr-Cyrl-RS"/>
        </w:rPr>
        <w:t xml:space="preserve">спречавања </w:t>
      </w:r>
      <w:proofErr w:type="spellStart"/>
      <w:r w:rsidRPr="004264A2">
        <w:rPr>
          <w:color w:val="000000"/>
          <w:sz w:val="22"/>
        </w:rPr>
        <w:t>ширења</w:t>
      </w:r>
      <w:proofErr w:type="spellEnd"/>
      <w:r w:rsidRPr="004264A2">
        <w:rPr>
          <w:color w:val="000000"/>
          <w:sz w:val="22"/>
        </w:rPr>
        <w:t xml:space="preserve"> </w:t>
      </w:r>
      <w:r w:rsidRPr="004264A2">
        <w:rPr>
          <w:color w:val="000000"/>
          <w:sz w:val="22"/>
          <w:lang w:val="sr-Cyrl-RS"/>
        </w:rPr>
        <w:t xml:space="preserve">заразне болести </w:t>
      </w:r>
      <w:r w:rsidRPr="004264A2">
        <w:rPr>
          <w:color w:val="000000"/>
          <w:sz w:val="22"/>
          <w:lang w:val="sr-Latn-RS"/>
        </w:rPr>
        <w:t>COVID-19</w:t>
      </w:r>
      <w:r w:rsidRPr="004264A2">
        <w:rPr>
          <w:color w:val="000000"/>
          <w:sz w:val="22"/>
          <w:lang w:val="sr-Cyrl-RS"/>
        </w:rPr>
        <w:t xml:space="preserve"> изазване</w:t>
      </w:r>
      <w:r w:rsidRPr="004264A2">
        <w:rPr>
          <w:color w:val="000000"/>
          <w:sz w:val="22"/>
          <w:lang w:val="sr-Latn-RS"/>
        </w:rPr>
        <w:t xml:space="preserve"> </w:t>
      </w:r>
      <w:proofErr w:type="spellStart"/>
      <w:r w:rsidRPr="004264A2">
        <w:rPr>
          <w:color w:val="000000"/>
          <w:sz w:val="22"/>
        </w:rPr>
        <w:t>вирусom</w:t>
      </w:r>
      <w:proofErr w:type="spellEnd"/>
      <w:r w:rsidRPr="004264A2">
        <w:rPr>
          <w:color w:val="000000"/>
          <w:sz w:val="22"/>
        </w:rPr>
        <w:t xml:space="preserve"> SARS-CoV-2</w:t>
      </w:r>
      <w:r w:rsidRPr="004264A2">
        <w:rPr>
          <w:color w:val="000000"/>
          <w:sz w:val="22"/>
          <w:lang w:val="sr-Cyrl-RS"/>
        </w:rPr>
        <w:t xml:space="preserve"> током ванредног стања, те за подношење захтева за достављање писменог отправка тог решења, почињу да теку од престанка ванредног стања.</w:t>
      </w:r>
    </w:p>
    <w:p w:rsidR="00F470AC" w:rsidRPr="007638BB" w:rsidRDefault="00F470AC" w:rsidP="00F470AC">
      <w:pPr>
        <w:pStyle w:val="rvps1"/>
        <w:spacing w:before="0" w:beforeAutospacing="0" w:after="0" w:afterAutospacing="0"/>
        <w:jc w:val="both"/>
        <w:rPr>
          <w:iCs/>
          <w:color w:val="000000"/>
          <w:sz w:val="16"/>
          <w:szCs w:val="16"/>
          <w:shd w:val="clear" w:color="auto" w:fill="FFFFFF"/>
          <w:lang w:val="sr-Latn-RS"/>
        </w:rPr>
      </w:pPr>
    </w:p>
    <w:p w:rsidR="00F470AC" w:rsidRPr="004264A2" w:rsidRDefault="00F470AC" w:rsidP="00F470AC">
      <w:pPr>
        <w:pStyle w:val="rvps1"/>
        <w:spacing w:before="0" w:beforeAutospacing="0" w:after="0" w:afterAutospacing="0"/>
        <w:jc w:val="center"/>
        <w:rPr>
          <w:color w:val="000000"/>
          <w:sz w:val="22"/>
          <w:lang w:val="sr-Cyrl-RS"/>
        </w:rPr>
      </w:pPr>
      <w:r w:rsidRPr="004264A2">
        <w:rPr>
          <w:color w:val="000000"/>
          <w:sz w:val="22"/>
          <w:lang w:val="sr-Cyrl-RS"/>
        </w:rPr>
        <w:t>Члан 4.</w:t>
      </w:r>
    </w:p>
    <w:p w:rsidR="00F470AC" w:rsidRPr="007638BB" w:rsidRDefault="00F470AC" w:rsidP="00F470AC">
      <w:pPr>
        <w:pStyle w:val="rvps1"/>
        <w:spacing w:before="0" w:beforeAutospacing="0" w:after="0" w:afterAutospacing="0"/>
        <w:jc w:val="both"/>
        <w:rPr>
          <w:color w:val="000000"/>
          <w:sz w:val="16"/>
          <w:szCs w:val="16"/>
          <w:lang w:val="sr-Cyrl-RS"/>
        </w:rPr>
      </w:pPr>
    </w:p>
    <w:p w:rsidR="00F470AC" w:rsidRDefault="00F470AC" w:rsidP="00F470AC">
      <w:pPr>
        <w:pStyle w:val="rvps1"/>
        <w:spacing w:before="0" w:beforeAutospacing="0" w:after="0" w:afterAutospacing="0"/>
        <w:jc w:val="both"/>
        <w:rPr>
          <w:iCs/>
          <w:color w:val="000000"/>
          <w:sz w:val="22"/>
          <w:shd w:val="clear" w:color="auto" w:fill="FFFFFF"/>
          <w:lang w:val="sr-Cyrl-RS"/>
        </w:rPr>
      </w:pPr>
      <w:r w:rsidRPr="004264A2">
        <w:rPr>
          <w:color w:val="000000"/>
          <w:sz w:val="22"/>
          <w:lang w:val="sr-Cyrl-RS"/>
        </w:rPr>
        <w:tab/>
      </w:r>
      <w:r w:rsidRPr="004264A2">
        <w:rPr>
          <w:color w:val="000000"/>
          <w:sz w:val="22"/>
          <w:lang w:val="sr-Cyrl-RS"/>
        </w:rPr>
        <w:tab/>
        <w:t xml:space="preserve">Ова уредба ступа на снагу </w:t>
      </w:r>
      <w:r w:rsidRPr="004264A2">
        <w:rPr>
          <w:iCs/>
          <w:color w:val="000000"/>
          <w:sz w:val="22"/>
          <w:shd w:val="clear" w:color="auto" w:fill="FFFFFF"/>
          <w:lang w:val="sr-Cyrl-RS"/>
        </w:rPr>
        <w:t>даном објављивања у „Службеном гласнику Републике Србије”.</w:t>
      </w:r>
    </w:p>
    <w:p w:rsidR="00517F0D" w:rsidRPr="004264A2" w:rsidRDefault="00517F0D" w:rsidP="00F470AC">
      <w:pPr>
        <w:pStyle w:val="rvps1"/>
        <w:spacing w:before="0" w:beforeAutospacing="0" w:after="0" w:afterAutospacing="0"/>
        <w:jc w:val="both"/>
        <w:rPr>
          <w:iCs/>
          <w:color w:val="000000"/>
          <w:sz w:val="22"/>
          <w:shd w:val="clear" w:color="auto" w:fill="FFFFFF"/>
          <w:lang w:val="sr-Cyrl-RS"/>
        </w:rPr>
      </w:pPr>
    </w:p>
    <w:p w:rsidR="00F470AC" w:rsidRPr="007638BB" w:rsidRDefault="00F470AC" w:rsidP="00F470AC">
      <w:pPr>
        <w:rPr>
          <w:color w:val="000000"/>
          <w:sz w:val="16"/>
          <w:szCs w:val="16"/>
          <w:lang w:val="sr-Cyrl-RS"/>
        </w:rPr>
      </w:pPr>
    </w:p>
    <w:p w:rsidR="00F470AC" w:rsidRPr="00AF20A1" w:rsidRDefault="00F470AC" w:rsidP="00F470AC">
      <w:pPr>
        <w:rPr>
          <w:sz w:val="22"/>
          <w:szCs w:val="22"/>
          <w:lang w:val="sr-Cyrl-CS"/>
        </w:rPr>
      </w:pPr>
      <w:r w:rsidRPr="00AF20A1">
        <w:rPr>
          <w:sz w:val="22"/>
          <w:szCs w:val="22"/>
          <w:lang w:val="sr-Cyrl-CS"/>
        </w:rPr>
        <w:t>05 Број:</w:t>
      </w:r>
      <w:r w:rsidRPr="00AF20A1">
        <w:rPr>
          <w:sz w:val="22"/>
          <w:szCs w:val="22"/>
        </w:rPr>
        <w:t xml:space="preserve"> </w:t>
      </w:r>
      <w:r w:rsidRPr="00AF20A1">
        <w:rPr>
          <w:sz w:val="22"/>
          <w:szCs w:val="22"/>
          <w:lang w:val="sr-Cyrl-RS"/>
        </w:rPr>
        <w:t>110-2803</w:t>
      </w:r>
      <w:r w:rsidRPr="00AF20A1">
        <w:rPr>
          <w:sz w:val="22"/>
          <w:szCs w:val="22"/>
          <w:lang w:val="sr-Latn-CS"/>
        </w:rPr>
        <w:t>/2020</w:t>
      </w:r>
    </w:p>
    <w:p w:rsidR="00F470AC" w:rsidRPr="00AF20A1" w:rsidRDefault="00F470AC" w:rsidP="00F470AC">
      <w:pPr>
        <w:rPr>
          <w:sz w:val="22"/>
          <w:szCs w:val="22"/>
          <w:lang w:val="sr-Cyrl-CS"/>
        </w:rPr>
      </w:pPr>
      <w:r w:rsidRPr="00AF20A1">
        <w:rPr>
          <w:sz w:val="22"/>
          <w:szCs w:val="22"/>
          <w:lang w:val="sr-Cyrl-CS"/>
        </w:rPr>
        <w:t>У Београду, 24. марта 2020. године</w:t>
      </w:r>
    </w:p>
    <w:p w:rsidR="00F470AC" w:rsidRPr="00AF20A1" w:rsidRDefault="00F470AC" w:rsidP="00F470AC">
      <w:pPr>
        <w:tabs>
          <w:tab w:val="left" w:pos="5387"/>
        </w:tabs>
        <w:rPr>
          <w:sz w:val="22"/>
          <w:szCs w:val="22"/>
          <w:lang w:val="sr-Latn-BA"/>
        </w:rPr>
      </w:pPr>
    </w:p>
    <w:p w:rsidR="00F470AC" w:rsidRPr="00AF20A1" w:rsidRDefault="00F470AC" w:rsidP="00F470AC">
      <w:pPr>
        <w:jc w:val="center"/>
        <w:outlineLvl w:val="0"/>
        <w:rPr>
          <w:sz w:val="22"/>
          <w:lang w:val="sr-Cyrl-CS"/>
        </w:rPr>
      </w:pPr>
      <w:r w:rsidRPr="00AF20A1">
        <w:rPr>
          <w:sz w:val="22"/>
          <w:szCs w:val="22"/>
          <w:lang w:val="sr-Cyrl-CS"/>
        </w:rPr>
        <w:t>В Л А Д А</w:t>
      </w:r>
      <w:r w:rsidRPr="00AF20A1">
        <w:rPr>
          <w:sz w:val="22"/>
          <w:lang w:val="sr-Cyrl-CS"/>
        </w:rPr>
        <w:t xml:space="preserve"> </w:t>
      </w:r>
    </w:p>
    <w:tbl>
      <w:tblPr>
        <w:tblW w:w="8720" w:type="dxa"/>
        <w:tblLayout w:type="fixed"/>
        <w:tblLook w:val="04A0" w:firstRow="1" w:lastRow="0" w:firstColumn="1" w:lastColumn="0" w:noHBand="0" w:noVBand="1"/>
      </w:tblPr>
      <w:tblGrid>
        <w:gridCol w:w="4360"/>
        <w:gridCol w:w="4360"/>
      </w:tblGrid>
      <w:tr w:rsidR="00F470AC" w:rsidRPr="007638BB" w:rsidTr="00517F0D">
        <w:tc>
          <w:tcPr>
            <w:tcW w:w="4360" w:type="dxa"/>
          </w:tcPr>
          <w:p w:rsidR="00517F0D" w:rsidRPr="007638BB" w:rsidRDefault="00517F0D" w:rsidP="00517F0D">
            <w:pPr>
              <w:jc w:val="center"/>
              <w:rPr>
                <w:sz w:val="22"/>
                <w:szCs w:val="22"/>
                <w:lang w:val="ru-RU"/>
              </w:rPr>
            </w:pPr>
            <w:r w:rsidRPr="007638BB">
              <w:rPr>
                <w:sz w:val="22"/>
                <w:szCs w:val="22"/>
                <w:lang w:val="ru-RU"/>
              </w:rPr>
              <w:t>ПРЕДСЕДНИК РЕПУБЛИКЕ</w:t>
            </w:r>
          </w:p>
          <w:p w:rsidR="00517F0D" w:rsidRPr="007638BB" w:rsidRDefault="00517F0D" w:rsidP="00517F0D">
            <w:pPr>
              <w:rPr>
                <w:sz w:val="22"/>
                <w:szCs w:val="22"/>
                <w:lang w:val="sr-Cyrl-CS"/>
              </w:rPr>
            </w:pPr>
          </w:p>
          <w:p w:rsidR="00517F0D" w:rsidRPr="007638BB" w:rsidRDefault="00517F0D" w:rsidP="00517F0D">
            <w:pPr>
              <w:rPr>
                <w:sz w:val="22"/>
                <w:szCs w:val="22"/>
                <w:lang w:val="sr-Cyrl-CS"/>
              </w:rPr>
            </w:pPr>
          </w:p>
          <w:p w:rsidR="00517F0D" w:rsidRPr="007638BB" w:rsidRDefault="00517F0D" w:rsidP="00517F0D">
            <w:pPr>
              <w:pStyle w:val="Footer"/>
              <w:jc w:val="center"/>
              <w:rPr>
                <w:sz w:val="22"/>
                <w:szCs w:val="22"/>
                <w:lang w:val="ru-RU"/>
              </w:rPr>
            </w:pPr>
            <w:r>
              <w:rPr>
                <w:sz w:val="22"/>
                <w:szCs w:val="22"/>
                <w:lang w:val="ru-RU"/>
              </w:rPr>
              <w:t>Александар Вучић</w:t>
            </w:r>
          </w:p>
          <w:p w:rsidR="00F470AC" w:rsidRPr="007638BB" w:rsidRDefault="00F470AC" w:rsidP="003C24E4">
            <w:pPr>
              <w:jc w:val="center"/>
              <w:rPr>
                <w:sz w:val="22"/>
                <w:szCs w:val="22"/>
                <w:lang w:val="ru-RU"/>
              </w:rPr>
            </w:pPr>
          </w:p>
        </w:tc>
        <w:tc>
          <w:tcPr>
            <w:tcW w:w="4360" w:type="dxa"/>
          </w:tcPr>
          <w:p w:rsidR="00517F0D" w:rsidRPr="007638BB" w:rsidRDefault="00517F0D" w:rsidP="00517F0D">
            <w:pPr>
              <w:jc w:val="center"/>
              <w:rPr>
                <w:sz w:val="22"/>
                <w:szCs w:val="22"/>
                <w:lang w:val="ru-RU"/>
              </w:rPr>
            </w:pPr>
            <w:r w:rsidRPr="007638BB">
              <w:rPr>
                <w:sz w:val="22"/>
                <w:szCs w:val="22"/>
                <w:lang w:val="ru-RU"/>
              </w:rPr>
              <w:t>ПРЕДСЕДНИК ВЛАДЕ</w:t>
            </w:r>
          </w:p>
          <w:p w:rsidR="00517F0D" w:rsidRPr="007638BB" w:rsidRDefault="00517F0D" w:rsidP="00517F0D">
            <w:pPr>
              <w:rPr>
                <w:sz w:val="22"/>
                <w:szCs w:val="22"/>
                <w:lang w:val="sr-Cyrl-CS"/>
              </w:rPr>
            </w:pPr>
          </w:p>
          <w:p w:rsidR="00517F0D" w:rsidRPr="007638BB" w:rsidRDefault="00517F0D" w:rsidP="00517F0D">
            <w:pPr>
              <w:rPr>
                <w:sz w:val="22"/>
                <w:szCs w:val="22"/>
                <w:lang w:val="sr-Cyrl-CS"/>
              </w:rPr>
            </w:pPr>
          </w:p>
          <w:p w:rsidR="00F470AC" w:rsidRPr="007638BB" w:rsidRDefault="00517F0D" w:rsidP="00517F0D">
            <w:pPr>
              <w:jc w:val="center"/>
              <w:rPr>
                <w:sz w:val="22"/>
                <w:szCs w:val="22"/>
                <w:lang w:val="ru-RU"/>
              </w:rPr>
            </w:pPr>
            <w:r>
              <w:rPr>
                <w:sz w:val="22"/>
                <w:szCs w:val="22"/>
                <w:lang w:val="ru-RU"/>
              </w:rPr>
              <w:t>Ана Брнабић</w:t>
            </w:r>
          </w:p>
          <w:p w:rsidR="00F470AC" w:rsidRPr="007638BB" w:rsidRDefault="00F470AC" w:rsidP="00517F0D">
            <w:pPr>
              <w:pStyle w:val="Footer"/>
              <w:jc w:val="center"/>
              <w:rPr>
                <w:sz w:val="22"/>
                <w:szCs w:val="22"/>
                <w:lang w:val="ru-RU"/>
              </w:rPr>
            </w:pPr>
          </w:p>
        </w:tc>
      </w:tr>
    </w:tbl>
    <w:p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277"/>
    <w:rsid w:val="00013AE0"/>
    <w:rsid w:val="000859A6"/>
    <w:rsid w:val="0010778F"/>
    <w:rsid w:val="00136480"/>
    <w:rsid w:val="0027659C"/>
    <w:rsid w:val="002E6E56"/>
    <w:rsid w:val="00307C93"/>
    <w:rsid w:val="00315B74"/>
    <w:rsid w:val="003979B5"/>
    <w:rsid w:val="00415F00"/>
    <w:rsid w:val="00436980"/>
    <w:rsid w:val="004C0FD2"/>
    <w:rsid w:val="004D09B4"/>
    <w:rsid w:val="00517F0D"/>
    <w:rsid w:val="005542ED"/>
    <w:rsid w:val="005A63A7"/>
    <w:rsid w:val="005B0ED9"/>
    <w:rsid w:val="005E53AB"/>
    <w:rsid w:val="006A6C33"/>
    <w:rsid w:val="007175BA"/>
    <w:rsid w:val="00745B33"/>
    <w:rsid w:val="007969CD"/>
    <w:rsid w:val="00906FF4"/>
    <w:rsid w:val="00966ADC"/>
    <w:rsid w:val="009E01A4"/>
    <w:rsid w:val="009E0A38"/>
    <w:rsid w:val="00A82B08"/>
    <w:rsid w:val="00AD4302"/>
    <w:rsid w:val="00B97864"/>
    <w:rsid w:val="00C0127D"/>
    <w:rsid w:val="00C42277"/>
    <w:rsid w:val="00C426A4"/>
    <w:rsid w:val="00CE0AAE"/>
    <w:rsid w:val="00D27DDB"/>
    <w:rsid w:val="00D44434"/>
    <w:rsid w:val="00EC6B9A"/>
    <w:rsid w:val="00F470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69E9BD"/>
  <w15:chartTrackingRefBased/>
  <w15:docId w15:val="{CB9DDA44-0D5D-44E2-AA98-2FDB1A1B3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70AC"/>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rsid w:val="00F470AC"/>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F470AC"/>
    <w:rPr>
      <w:sz w:val="24"/>
      <w:szCs w:val="24"/>
    </w:rPr>
  </w:style>
  <w:style w:type="paragraph" w:customStyle="1" w:styleId="rvps1">
    <w:name w:val="rvps1"/>
    <w:basedOn w:val="Normal"/>
    <w:rsid w:val="00F470AC"/>
    <w:pPr>
      <w:tabs>
        <w:tab w:val="clear" w:pos="1418"/>
      </w:tabs>
      <w:spacing w:before="100" w:beforeAutospacing="1" w:after="100" w:afterAutospacing="1"/>
      <w:jc w:val="left"/>
    </w:pPr>
  </w:style>
  <w:style w:type="character" w:customStyle="1" w:styleId="rvts3">
    <w:name w:val="rvts3"/>
    <w:rsid w:val="00F470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1646</Characters>
  <Application>Microsoft Office Word</Application>
  <DocSecurity>0</DocSecurity>
  <Lines>13</Lines>
  <Paragraphs>3</Paragraphs>
  <ScaleCrop>false</ScaleCrop>
  <Company/>
  <LinksUpToDate>false</LinksUpToDate>
  <CharactersWithSpaces>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Daktilobiro03</dc:creator>
  <cp:keywords/>
  <dc:description/>
  <cp:lastModifiedBy>Daktilobiro03</cp:lastModifiedBy>
  <cp:revision>3</cp:revision>
  <dcterms:created xsi:type="dcterms:W3CDTF">2020-03-24T14:29:00Z</dcterms:created>
  <dcterms:modified xsi:type="dcterms:W3CDTF">2020-03-24T14:30:00Z</dcterms:modified>
</cp:coreProperties>
</file>